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43076D3" w14:textId="77777777" w:rsidR="003652F8" w:rsidRPr="005E3947" w:rsidRDefault="003652F8" w:rsidP="00D76CC7">
      <w:pPr>
        <w:bidi/>
        <w:jc w:val="center"/>
        <w:rPr>
          <w:rFonts w:cs="B Lotus"/>
          <w:b/>
          <w:bCs/>
          <w:sz w:val="32"/>
          <w:szCs w:val="32"/>
          <w:lang w:bidi="fa-IR"/>
        </w:rPr>
      </w:pPr>
      <w:bookmarkStart w:id="0" w:name="_Hlk155380694"/>
      <w:bookmarkStart w:id="1" w:name="_GoBack"/>
      <w:bookmarkEnd w:id="1"/>
      <w:r w:rsidRPr="005E3947">
        <w:rPr>
          <w:rFonts w:cs="B Lotus"/>
          <w:noProof/>
          <w:sz w:val="32"/>
          <w:szCs w:val="32"/>
          <w:rtl/>
        </w:rPr>
        <w:drawing>
          <wp:inline distT="0" distB="0" distL="0" distR="0" wp14:anchorId="1B03A537" wp14:editId="02CAB256">
            <wp:extent cx="5835442" cy="1924050"/>
            <wp:effectExtent l="0" t="0" r="0" b="0"/>
            <wp:docPr id="3" name="Picture 3" descr="C:\Users\Toba\Desktop\im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a\Desktop\im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619" cy="2034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2A7BE" w14:textId="7E072A00" w:rsidR="003652F8" w:rsidRPr="005E3947" w:rsidRDefault="005E3947" w:rsidP="005E3947">
      <w:pPr>
        <w:bidi/>
        <w:spacing w:after="0" w:line="240" w:lineRule="auto"/>
        <w:jc w:val="center"/>
        <w:rPr>
          <w:rFonts w:ascii="IRLotus" w:hAnsi="IRLotus" w:cs="B Lotus"/>
          <w:b/>
          <w:bCs/>
          <w:sz w:val="40"/>
          <w:szCs w:val="40"/>
          <w:rtl/>
          <w:lang w:bidi="fa-IR"/>
        </w:rPr>
      </w:pPr>
      <w:r>
        <w:rPr>
          <w:rFonts w:ascii="IRLotus" w:hAnsi="IRLotus" w:cs="B Lotus" w:hint="cs"/>
          <w:b/>
          <w:bCs/>
          <w:sz w:val="40"/>
          <w:szCs w:val="40"/>
          <w:rtl/>
          <w:lang w:bidi="fa-IR"/>
        </w:rPr>
        <w:t>آیین</w:t>
      </w:r>
      <w:r>
        <w:rPr>
          <w:rFonts w:ascii="IRLotus" w:hAnsi="IRLotus" w:cs="B Lotus"/>
          <w:b/>
          <w:bCs/>
          <w:sz w:val="40"/>
          <w:szCs w:val="40"/>
          <w:rtl/>
          <w:lang w:bidi="fa-IR"/>
        </w:rPr>
        <w:softHyphen/>
      </w:r>
      <w:r w:rsidR="003652F8" w:rsidRPr="005E3947">
        <w:rPr>
          <w:rFonts w:ascii="IRLotus" w:hAnsi="IRLotus" w:cs="B Lotus" w:hint="cs"/>
          <w:b/>
          <w:bCs/>
          <w:sz w:val="40"/>
          <w:szCs w:val="40"/>
          <w:rtl/>
          <w:lang w:bidi="fa-IR"/>
        </w:rPr>
        <w:t>نامه</w:t>
      </w:r>
      <w:r w:rsidR="003652F8" w:rsidRPr="005E3947">
        <w:rPr>
          <w:rFonts w:ascii="IRLotus" w:hAnsi="IRLotus" w:cs="B Lotus"/>
          <w:b/>
          <w:bCs/>
          <w:sz w:val="40"/>
          <w:szCs w:val="40"/>
          <w:lang w:bidi="fa-IR"/>
        </w:rPr>
        <w:t xml:space="preserve"> </w:t>
      </w:r>
      <w:r>
        <w:rPr>
          <w:rFonts w:ascii="IRLotus" w:hAnsi="IRLotus" w:cs="B Lotus" w:hint="cs"/>
          <w:b/>
          <w:bCs/>
          <w:sz w:val="40"/>
          <w:szCs w:val="40"/>
          <w:rtl/>
          <w:lang w:bidi="fa-IR"/>
        </w:rPr>
        <w:t>دوره پسا</w:t>
      </w:r>
      <w:r w:rsidR="003652F8" w:rsidRPr="005E3947">
        <w:rPr>
          <w:rFonts w:ascii="IRLotus" w:hAnsi="IRLotus" w:cs="B Lotus" w:hint="cs"/>
          <w:b/>
          <w:bCs/>
          <w:sz w:val="40"/>
          <w:szCs w:val="40"/>
          <w:rtl/>
          <w:lang w:bidi="fa-IR"/>
        </w:rPr>
        <w:t>دکتری (</w:t>
      </w:r>
      <w:r w:rsidR="003652F8" w:rsidRPr="005E3947">
        <w:rPr>
          <w:rFonts w:ascii="IRLotus" w:hAnsi="IRLotus" w:cs="B Lotus"/>
          <w:b/>
          <w:bCs/>
          <w:sz w:val="40"/>
          <w:szCs w:val="40"/>
          <w:lang w:bidi="fa-IR"/>
        </w:rPr>
        <w:t>Postdoc</w:t>
      </w:r>
      <w:r w:rsidR="003652F8" w:rsidRPr="005E3947">
        <w:rPr>
          <w:rFonts w:ascii="IRLotus" w:hAnsi="IRLotus" w:cs="B Lotus" w:hint="cs"/>
          <w:b/>
          <w:bCs/>
          <w:sz w:val="40"/>
          <w:szCs w:val="40"/>
          <w:rtl/>
          <w:lang w:bidi="fa-IR"/>
        </w:rPr>
        <w:t>)</w:t>
      </w:r>
    </w:p>
    <w:p w14:paraId="4CDA10AB" w14:textId="125F0F15" w:rsidR="003652F8" w:rsidRDefault="005E3947" w:rsidP="005E3947">
      <w:pPr>
        <w:bidi/>
        <w:spacing w:after="0" w:line="240" w:lineRule="auto"/>
        <w:jc w:val="center"/>
        <w:rPr>
          <w:rFonts w:ascii="IRLotus" w:hAnsi="IRLotus" w:cs="B Lotus"/>
          <w:b/>
          <w:bCs/>
          <w:sz w:val="40"/>
          <w:szCs w:val="40"/>
          <w:rtl/>
          <w:lang w:bidi="fa-IR"/>
        </w:rPr>
      </w:pPr>
      <w:r>
        <w:rPr>
          <w:rFonts w:ascii="IRLotus" w:hAnsi="IRLotus" w:cs="B Lotus" w:hint="cs"/>
          <w:b/>
          <w:bCs/>
          <w:sz w:val="40"/>
          <w:szCs w:val="40"/>
          <w:rtl/>
          <w:lang w:bidi="fa-IR"/>
        </w:rPr>
        <w:t>مرکز پژوهشی بین</w:t>
      </w:r>
      <w:r>
        <w:rPr>
          <w:rFonts w:ascii="IRLotus" w:hAnsi="IRLotus" w:cs="B Lotus"/>
          <w:b/>
          <w:bCs/>
          <w:sz w:val="40"/>
          <w:szCs w:val="40"/>
          <w:rtl/>
          <w:lang w:bidi="fa-IR"/>
        </w:rPr>
        <w:softHyphen/>
      </w:r>
      <w:r w:rsidR="003652F8" w:rsidRPr="005E3947">
        <w:rPr>
          <w:rFonts w:ascii="IRLotus" w:hAnsi="IRLotus" w:cs="B Lotus" w:hint="cs"/>
          <w:b/>
          <w:bCs/>
          <w:sz w:val="40"/>
          <w:szCs w:val="40"/>
          <w:rtl/>
          <w:lang w:bidi="fa-IR"/>
        </w:rPr>
        <w:t>المللی امام مبین</w:t>
      </w:r>
    </w:p>
    <w:p w14:paraId="3B5CF12C" w14:textId="77777777" w:rsidR="005E3947" w:rsidRPr="005E3947" w:rsidRDefault="005E3947" w:rsidP="005E3947">
      <w:pPr>
        <w:bidi/>
        <w:spacing w:after="0" w:line="240" w:lineRule="auto"/>
        <w:jc w:val="center"/>
        <w:rPr>
          <w:rFonts w:ascii="IRLotus" w:hAnsi="IRLotus" w:cs="B Lotus"/>
          <w:b/>
          <w:bCs/>
          <w:sz w:val="40"/>
          <w:szCs w:val="40"/>
          <w:rtl/>
          <w:lang w:bidi="fa-IR"/>
        </w:rPr>
      </w:pPr>
    </w:p>
    <w:p w14:paraId="7555DAF2" w14:textId="0C86169A" w:rsidR="003652F8" w:rsidRPr="005E3947" w:rsidRDefault="003652F8" w:rsidP="005E3947">
      <w:pPr>
        <w:bidi/>
        <w:jc w:val="both"/>
        <w:rPr>
          <w:rFonts w:ascii="IRLotus" w:hAnsi="IRLotus" w:cs="B Lotus"/>
          <w:sz w:val="32"/>
          <w:szCs w:val="32"/>
          <w:rtl/>
          <w:lang w:bidi="fa-IR"/>
        </w:rPr>
      </w:pPr>
      <w:r w:rsidRPr="005E3947">
        <w:rPr>
          <w:rFonts w:ascii="IRLotus" w:hAnsi="IRLotus" w:cs="B Lotus"/>
          <w:sz w:val="32"/>
          <w:szCs w:val="32"/>
          <w:rtl/>
          <w:lang w:bidi="fa-IR"/>
        </w:rPr>
        <w:t xml:space="preserve">با هدف 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توسعه پژوهش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های کیفی و کاربردی و بهره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گیری بیشتر </w:t>
      </w:r>
      <w:bookmarkEnd w:id="0"/>
      <w:r w:rsidR="005E3947">
        <w:rPr>
          <w:rFonts w:ascii="IRLotus" w:hAnsi="IRLotus" w:cs="B Lotus" w:hint="cs"/>
          <w:sz w:val="32"/>
          <w:szCs w:val="32"/>
          <w:rtl/>
          <w:lang w:bidi="fa-IR"/>
        </w:rPr>
        <w:t>از توانمندی علمی و تخصصی دانش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آموختگان دکتری</w:t>
      </w:r>
      <w:r w:rsidR="00C832C3"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داخل و خارج کشور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در طرح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های پژوهشی</w:t>
      </w:r>
      <w:r w:rsidR="00C832C3" w:rsidRPr="005E3947">
        <w:rPr>
          <w:rFonts w:ascii="IRLotus" w:hAnsi="IRLotus" w:cs="B Lotus" w:hint="cs"/>
          <w:sz w:val="32"/>
          <w:szCs w:val="32"/>
          <w:rtl/>
          <w:lang w:bidi="fa-IR"/>
        </w:rPr>
        <w:t>،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</w:t>
      </w: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«آیین</w:t>
      </w:r>
      <w:r w:rsidR="005E3947">
        <w:rPr>
          <w:rFonts w:ascii="IRLotus" w:hAnsi="IRLotus" w:cs="B Lotus"/>
          <w:b/>
          <w:bCs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نامه پذیرش و پژوهشگران پسا دکتر</w:t>
      </w:r>
      <w:r w:rsidR="00C832C3"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ی</w:t>
      </w: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»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تدوین و تهیه گردید</w:t>
      </w:r>
      <w:r w:rsidR="00C832C3"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و در چارچوب این آیین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نامه، مرکز می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="00C832C3" w:rsidRPr="005E3947">
        <w:rPr>
          <w:rFonts w:ascii="IRLotus" w:hAnsi="IRLotus" w:cs="B Lotus" w:hint="cs"/>
          <w:sz w:val="32"/>
          <w:szCs w:val="32"/>
          <w:rtl/>
          <w:lang w:bidi="fa-IR"/>
        </w:rPr>
        <w:t>تواند اقد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ام به پذیرش پژوهشگر در دوره پسا</w:t>
      </w:r>
      <w:r w:rsidR="00C832C3" w:rsidRPr="005E3947">
        <w:rPr>
          <w:rFonts w:ascii="IRLotus" w:hAnsi="IRLotus" w:cs="B Lotus" w:hint="cs"/>
          <w:sz w:val="32"/>
          <w:szCs w:val="32"/>
          <w:rtl/>
          <w:lang w:bidi="fa-IR"/>
        </w:rPr>
        <w:t>دکتری نماید.</w:t>
      </w:r>
    </w:p>
    <w:p w14:paraId="79BD7BCF" w14:textId="27CC2119" w:rsidR="003652F8" w:rsidRPr="005E3947" w:rsidRDefault="003652F8" w:rsidP="005E3947">
      <w:pPr>
        <w:bidi/>
        <w:jc w:val="both"/>
        <w:rPr>
          <w:rFonts w:ascii="IRLotus" w:hAnsi="IRLotus" w:cs="B Lotus"/>
          <w:sz w:val="32"/>
          <w:szCs w:val="32"/>
          <w:rtl/>
          <w:lang w:bidi="fa-IR"/>
        </w:rPr>
      </w:pP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ماده 1. مرکز: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منظور </w:t>
      </w: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«مرکز پژوهشی بین المللی امام مبین»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 است که با مجوز (شماره 10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164154) از شورای گسترش و برنامه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ریزی آموزش عالی وزارت علوم، تحقیقات و فناوری، در تابستان 1402تاسیس 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و طبق اساسنامه مصوب و ابلاغی از 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وزارت علوم،</w:t>
      </w:r>
      <w:r w:rsidR="00C832C3"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تحقیقات و فناوری،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این م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رکز دارای مجوز برگزاری دوره پسادکتری می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باشد.</w:t>
      </w:r>
    </w:p>
    <w:p w14:paraId="7543A4D0" w14:textId="3A36203F" w:rsidR="003652F8" w:rsidRPr="005E3947" w:rsidRDefault="003652F8" w:rsidP="005E3947">
      <w:pPr>
        <w:bidi/>
        <w:jc w:val="both"/>
        <w:rPr>
          <w:rFonts w:ascii="IRLotus" w:hAnsi="IRLotus" w:cs="B Lotus"/>
          <w:sz w:val="32"/>
          <w:szCs w:val="32"/>
          <w:rtl/>
          <w:lang w:bidi="fa-IR"/>
        </w:rPr>
      </w:pP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 xml:space="preserve">ماده 2. </w:t>
      </w:r>
      <w:r w:rsid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دوره پسا</w:t>
      </w: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دکتری (</w:t>
      </w:r>
      <w:r w:rsidRPr="005E3947">
        <w:rPr>
          <w:rFonts w:ascii="IRLotus" w:hAnsi="IRLotus" w:cs="B Lotus"/>
          <w:b/>
          <w:bCs/>
          <w:sz w:val="32"/>
          <w:szCs w:val="32"/>
          <w:lang w:bidi="fa-IR"/>
        </w:rPr>
        <w:t>Postdoc</w:t>
      </w: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)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: 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دوره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ای پژوهشی رسمی و 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ک</w:t>
      </w:r>
      <w:r w:rsidRPr="005E3947">
        <w:rPr>
          <w:rFonts w:ascii="IRLotus" w:hAnsi="IRLotus" w:cs="B Lotus"/>
          <w:sz w:val="32"/>
          <w:szCs w:val="32"/>
          <w:rtl/>
        </w:rPr>
        <w:t xml:space="preserve"> فرصت علم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و پژوهش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با برنامه مدون است که پژوهشگران </w:t>
      </w:r>
      <w:r w:rsidR="00C832C3"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داخل و خارج کشور 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پس از اخذ درجه دکتر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ی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تخ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صصی، برای مشارکت در اجرای پروژه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ها و ضرورت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ه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ای تحقیقاتی مرکز و ارتقای مهارت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های تخصصی پژوهشگر پسادکتر</w:t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>ی</w:t>
      </w:r>
      <w:r w:rsidR="00D743EE" w:rsidRPr="005E3947">
        <w:rPr>
          <w:rFonts w:ascii="IRLotus" w:hAnsi="IRLotus" w:cs="B Lotus" w:hint="cs"/>
          <w:sz w:val="32"/>
          <w:szCs w:val="32"/>
          <w:rtl/>
          <w:lang w:bidi="fa-IR"/>
        </w:rPr>
        <w:t>،</w:t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تحت نظر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استاد میزبان در مرکز برگزار می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شود. </w:t>
      </w:r>
      <w:r w:rsidRPr="005E3947">
        <w:rPr>
          <w:rFonts w:ascii="IRLotus" w:hAnsi="IRLotus" w:cs="B Lotus" w:hint="eastAsia"/>
          <w:sz w:val="32"/>
          <w:szCs w:val="32"/>
          <w:rtl/>
        </w:rPr>
        <w:t>دوره</w:t>
      </w:r>
      <w:r w:rsidR="005E3947">
        <w:rPr>
          <w:rFonts w:ascii="IRLotus" w:hAnsi="IRLotus" w:cs="B Lotus"/>
          <w:sz w:val="32"/>
          <w:szCs w:val="32"/>
          <w:rtl/>
        </w:rPr>
        <w:t xml:space="preserve"> پسا</w:t>
      </w:r>
      <w:r w:rsidRPr="005E3947">
        <w:rPr>
          <w:rFonts w:ascii="IRLotus" w:hAnsi="IRLotus" w:cs="B Lotus"/>
          <w:sz w:val="32"/>
          <w:szCs w:val="32"/>
          <w:rtl/>
        </w:rPr>
        <w:t>دکتر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به دانش‌آموختگان دکتر</w:t>
      </w:r>
      <w:r w:rsidR="00D743EE"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امکان م</w:t>
      </w:r>
      <w:r w:rsidRPr="005E3947">
        <w:rPr>
          <w:rFonts w:ascii="IRLotus" w:hAnsi="IRLotus" w:cs="B Lotus" w:hint="cs"/>
          <w:sz w:val="32"/>
          <w:szCs w:val="32"/>
          <w:rtl/>
        </w:rPr>
        <w:t>ی‌</w:t>
      </w:r>
      <w:r w:rsidRPr="005E3947">
        <w:rPr>
          <w:rFonts w:ascii="IRLotus" w:hAnsi="IRLotus" w:cs="B Lotus" w:hint="eastAsia"/>
          <w:sz w:val="32"/>
          <w:szCs w:val="32"/>
          <w:rtl/>
        </w:rPr>
        <w:t>دهد</w:t>
      </w:r>
      <w:r w:rsidRPr="005E3947">
        <w:rPr>
          <w:rFonts w:ascii="IRLotus" w:hAnsi="IRLotus" w:cs="B Lotus"/>
          <w:sz w:val="32"/>
          <w:szCs w:val="32"/>
          <w:rtl/>
        </w:rPr>
        <w:t xml:space="preserve"> تا به توسعه دانش و مهارت‌ها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خود بپردازند و در پروژه‌ها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پژوهش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در 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ک</w:t>
      </w:r>
      <w:r w:rsidRPr="005E3947">
        <w:rPr>
          <w:rFonts w:ascii="IRLotus" w:hAnsi="IRLotus" w:cs="B Lotus"/>
          <w:sz w:val="32"/>
          <w:szCs w:val="32"/>
          <w:rtl/>
        </w:rPr>
        <w:t xml:space="preserve"> مح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ط</w:t>
      </w:r>
      <w:r w:rsidRPr="005E3947">
        <w:rPr>
          <w:rFonts w:ascii="IRLotus" w:hAnsi="IRLotus" w:cs="B Lotus"/>
          <w:sz w:val="32"/>
          <w:szCs w:val="32"/>
          <w:rtl/>
        </w:rPr>
        <w:t xml:space="preserve"> </w:t>
      </w:r>
      <w:r w:rsidRPr="005E3947">
        <w:rPr>
          <w:rFonts w:ascii="IRLotus" w:hAnsi="IRLotus" w:cs="B Lotus"/>
          <w:sz w:val="32"/>
          <w:szCs w:val="32"/>
          <w:rtl/>
        </w:rPr>
        <w:lastRenderedPageBreak/>
        <w:t>کار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متخصصانه شرکت کنند. </w:t>
      </w:r>
      <w:r w:rsidRPr="005E3947">
        <w:rPr>
          <w:rFonts w:ascii="IRLotus" w:hAnsi="IRLotus" w:cs="B Lotus" w:hint="cs"/>
          <w:sz w:val="32"/>
          <w:szCs w:val="32"/>
          <w:rtl/>
        </w:rPr>
        <w:t>همچنین</w:t>
      </w:r>
      <w:r w:rsidRPr="005E3947">
        <w:rPr>
          <w:rFonts w:ascii="IRLotus" w:hAnsi="IRLotus" w:cs="B Lotus"/>
          <w:sz w:val="32"/>
          <w:szCs w:val="32"/>
          <w:rtl/>
        </w:rPr>
        <w:t xml:space="preserve"> امکان تعامل و همکار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با محققان و اسات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د</w:t>
      </w:r>
      <w:r w:rsidRPr="005E3947">
        <w:rPr>
          <w:rFonts w:ascii="IRLotus" w:hAnsi="IRLotus" w:cs="B Lotus"/>
          <w:sz w:val="32"/>
          <w:szCs w:val="32"/>
          <w:rtl/>
        </w:rPr>
        <w:t xml:space="preserve"> برجسته د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گر</w:t>
      </w:r>
      <w:r w:rsidRPr="005E3947">
        <w:rPr>
          <w:rFonts w:ascii="IRLotus" w:hAnsi="IRLotus" w:cs="B Lotus"/>
          <w:sz w:val="32"/>
          <w:szCs w:val="32"/>
          <w:rtl/>
        </w:rPr>
        <w:t xml:space="preserve"> را فراهم م</w:t>
      </w:r>
      <w:r w:rsidRPr="005E3947">
        <w:rPr>
          <w:rFonts w:ascii="IRLotus" w:hAnsi="IRLotus" w:cs="B Lotus" w:hint="cs"/>
          <w:sz w:val="32"/>
          <w:szCs w:val="32"/>
          <w:rtl/>
        </w:rPr>
        <w:t>ی‌</w:t>
      </w:r>
      <w:r w:rsidRPr="005E3947">
        <w:rPr>
          <w:rFonts w:ascii="IRLotus" w:hAnsi="IRLotus" w:cs="B Lotus" w:hint="eastAsia"/>
          <w:sz w:val="32"/>
          <w:szCs w:val="32"/>
          <w:rtl/>
        </w:rPr>
        <w:t>کند</w:t>
      </w:r>
      <w:r w:rsidRPr="005E3947">
        <w:rPr>
          <w:rFonts w:ascii="IRLotus" w:hAnsi="IRLotus" w:cs="B Lotus" w:hint="cs"/>
          <w:sz w:val="32"/>
          <w:szCs w:val="32"/>
          <w:rtl/>
        </w:rPr>
        <w:t>.</w:t>
      </w:r>
      <w:r w:rsidRPr="005E3947">
        <w:rPr>
          <w:rFonts w:ascii="IRLotus" w:hAnsi="IRLotus" w:cs="B Lotus"/>
          <w:sz w:val="32"/>
          <w:szCs w:val="32"/>
          <w:rtl/>
          <w:lang w:bidi="fa-IR"/>
        </w:rPr>
        <w:t xml:space="preserve"> </w:t>
      </w:r>
    </w:p>
    <w:p w14:paraId="215E6765" w14:textId="448D3CBF" w:rsidR="003652F8" w:rsidRPr="005E3947" w:rsidRDefault="003652F8" w:rsidP="003652F8">
      <w:pPr>
        <w:bidi/>
        <w:jc w:val="both"/>
        <w:rPr>
          <w:rFonts w:ascii="IRLotus" w:hAnsi="IRLotus" w:cs="B Lotus"/>
          <w:sz w:val="32"/>
          <w:szCs w:val="32"/>
          <w:rtl/>
          <w:lang w:bidi="fa-IR"/>
        </w:rPr>
      </w:pP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ماده 3. پژوهشگر پسادکتر</w:t>
      </w:r>
      <w:r w:rsidR="00B61745"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ی</w:t>
      </w: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: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فردی است با مدرک دکتر</w:t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ی 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تخصصی که براساس طرح پژوهش و فناوری در اختیار استاد می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زبان، اقدام به ارائه پروپزال می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نماید و در صورت تایید استاد میزبان و مرکز براساس مفاد این آیین نامه، دوره پسادکتر</w:t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>ی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را در مرکز می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گذراند.</w:t>
      </w:r>
    </w:p>
    <w:p w14:paraId="3DB15074" w14:textId="76EB4FEF" w:rsidR="003652F8" w:rsidRPr="005E3947" w:rsidRDefault="003652F8" w:rsidP="005E3947">
      <w:pPr>
        <w:bidi/>
        <w:jc w:val="both"/>
        <w:rPr>
          <w:rFonts w:ascii="IRLotus" w:hAnsi="IRLotus" w:cs="B Lotus"/>
          <w:sz w:val="32"/>
          <w:szCs w:val="32"/>
          <w:rtl/>
          <w:lang w:bidi="fa-IR"/>
        </w:rPr>
      </w:pP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ماده 4. استاد میزبان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: منظور عضو هیات علمی شاغل در مرکز در مرتبه علمی </w:t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>حداقل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دانشیاری است که با رعایت ضوابط مقرر در آیین نامه نسبت به پذیرش «پژوهشگر پسادکتر</w:t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>ی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» اقدام می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کند و مسئولیت هدایت و نظارت بر فعالیت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های پژوهشی و تایید عملکرد وی را بر عهده دارد. با تشخیص مرکز، اعضای هیات علمی با مرتبه استادیاری که دستاوردهای پژوهشی و فناوری برجس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ته و یا قراردهای ارتباطی گسترده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ای دارند نیز می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توانند اقدام به جذب پژوهشگر پسادکتر</w:t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>ی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نمایند.</w:t>
      </w:r>
    </w:p>
    <w:p w14:paraId="1D963947" w14:textId="228F62B3" w:rsidR="00C832C3" w:rsidRPr="005E3947" w:rsidRDefault="00C832C3" w:rsidP="00233D8D">
      <w:pPr>
        <w:bidi/>
        <w:jc w:val="both"/>
        <w:rPr>
          <w:rFonts w:ascii="IRLotus" w:hAnsi="IRLotus" w:cs="B Lotus"/>
          <w:b/>
          <w:bCs/>
          <w:sz w:val="32"/>
          <w:szCs w:val="32"/>
          <w:rtl/>
        </w:rPr>
      </w:pPr>
      <w:r w:rsidRPr="005E3947">
        <w:rPr>
          <w:rFonts w:ascii="IRLotus" w:hAnsi="IRLotus" w:cs="B Lotus" w:hint="cs"/>
          <w:b/>
          <w:bCs/>
          <w:sz w:val="32"/>
          <w:szCs w:val="32"/>
          <w:rtl/>
        </w:rPr>
        <w:t xml:space="preserve">ماده 5. </w:t>
      </w:r>
      <w:r w:rsidRPr="005E3947">
        <w:rPr>
          <w:rFonts w:ascii="IRLotus" w:hAnsi="IRLotus" w:cs="B Lotus" w:hint="eastAsia"/>
          <w:b/>
          <w:bCs/>
          <w:sz w:val="32"/>
          <w:szCs w:val="32"/>
          <w:rtl/>
        </w:rPr>
        <w:t>اه</w:t>
      </w:r>
      <w:r w:rsidRPr="005E3947">
        <w:rPr>
          <w:rFonts w:ascii="IRLotus" w:hAnsi="IRLotus" w:cs="B Lotus" w:hint="cs"/>
          <w:b/>
          <w:bCs/>
          <w:sz w:val="32"/>
          <w:szCs w:val="32"/>
          <w:rtl/>
        </w:rPr>
        <w:t xml:space="preserve">داف </w:t>
      </w:r>
      <w:r w:rsidRPr="005E3947">
        <w:rPr>
          <w:rFonts w:ascii="IRLotus" w:hAnsi="IRLotus" w:cs="B Lotus"/>
          <w:b/>
          <w:bCs/>
          <w:sz w:val="32"/>
          <w:szCs w:val="32"/>
          <w:rtl/>
        </w:rPr>
        <w:t>دوره</w:t>
      </w:r>
      <w:r w:rsidR="00233D8D">
        <w:rPr>
          <w:rFonts w:ascii="IRLotus" w:hAnsi="IRLotus" w:cs="B Lotus" w:hint="cs"/>
          <w:b/>
          <w:bCs/>
          <w:sz w:val="32"/>
          <w:szCs w:val="32"/>
          <w:rtl/>
        </w:rPr>
        <w:t xml:space="preserve"> پسادکتری</w:t>
      </w:r>
      <w:r w:rsidRPr="005E3947">
        <w:rPr>
          <w:rFonts w:ascii="IRLotus" w:hAnsi="IRLotus" w:cs="B Lotus" w:hint="cs"/>
          <w:b/>
          <w:bCs/>
          <w:sz w:val="32"/>
          <w:szCs w:val="32"/>
          <w:rtl/>
        </w:rPr>
        <w:t xml:space="preserve">: </w:t>
      </w:r>
    </w:p>
    <w:p w14:paraId="272015B6" w14:textId="37403E90" w:rsidR="00C832C3" w:rsidRPr="005E3947" w:rsidRDefault="00B61745" w:rsidP="00C832C3">
      <w:pPr>
        <w:bidi/>
        <w:jc w:val="both"/>
        <w:rPr>
          <w:rFonts w:ascii="IRLotus" w:hAnsi="IRLotus" w:cs="B Lotus"/>
          <w:sz w:val="32"/>
          <w:szCs w:val="32"/>
          <w:rtl/>
        </w:rPr>
      </w:pPr>
      <w:r w:rsidRPr="005E3947">
        <w:rPr>
          <w:rFonts w:ascii="IRLotus" w:hAnsi="IRLotus" w:cs="B Lotus" w:hint="cs"/>
          <w:sz w:val="32"/>
          <w:szCs w:val="32"/>
          <w:rtl/>
        </w:rPr>
        <w:t xml:space="preserve">الف. 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توسعه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</w:t>
      </w:r>
      <w:r w:rsidRPr="005E3947">
        <w:rPr>
          <w:rFonts w:ascii="IRLotus" w:hAnsi="IRLotus" w:cs="B Lotus" w:hint="cs"/>
          <w:sz w:val="32"/>
          <w:szCs w:val="32"/>
          <w:rtl/>
        </w:rPr>
        <w:t xml:space="preserve">علم و </w:t>
      </w:r>
      <w:r w:rsidR="00C832C3" w:rsidRPr="005E3947">
        <w:rPr>
          <w:rFonts w:ascii="IRLotus" w:hAnsi="IRLotus" w:cs="B Lotus"/>
          <w:sz w:val="32"/>
          <w:szCs w:val="32"/>
          <w:rtl/>
        </w:rPr>
        <w:t>دانش‌ها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تخصص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5E3947">
        <w:rPr>
          <w:rFonts w:ascii="IRLotus" w:hAnsi="IRLotus" w:cs="B Lotus"/>
          <w:sz w:val="32"/>
          <w:szCs w:val="32"/>
          <w:rtl/>
        </w:rPr>
        <w:t>: دوره پسا</w:t>
      </w:r>
      <w:r w:rsidR="00C832C3" w:rsidRPr="005E3947">
        <w:rPr>
          <w:rFonts w:ascii="IRLotus" w:hAnsi="IRLotus" w:cs="B Lotus"/>
          <w:sz w:val="32"/>
          <w:szCs w:val="32"/>
          <w:rtl/>
        </w:rPr>
        <w:t>دکتر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باعث توسعه دانش و مهارت‌ها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تخصص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در 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ک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حوزه خاص م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شود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و 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ن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امر م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تواند</w:t>
      </w:r>
      <w:r w:rsidR="005E3947">
        <w:rPr>
          <w:rFonts w:ascii="IRLotus" w:hAnsi="IRLotus" w:cs="B Lotus"/>
          <w:sz w:val="32"/>
          <w:szCs w:val="32"/>
          <w:rtl/>
        </w:rPr>
        <w:t xml:space="preserve"> کمک کند تا محققان به</w:t>
      </w:r>
      <w:r w:rsidR="005E3947">
        <w:rPr>
          <w:rFonts w:ascii="IRLotus" w:hAnsi="IRLotus" w:cs="B Lotus"/>
          <w:sz w:val="32"/>
          <w:szCs w:val="32"/>
          <w:rtl/>
        </w:rPr>
        <w:softHyphen/>
      </w:r>
      <w:r w:rsidR="00C832C3" w:rsidRPr="005E3947">
        <w:rPr>
          <w:rFonts w:ascii="IRLotus" w:hAnsi="IRLotus" w:cs="B Lotus"/>
          <w:sz w:val="32"/>
          <w:szCs w:val="32"/>
          <w:rtl/>
        </w:rPr>
        <w:t>روز و آگاه از آخر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ن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پ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شرفت‌ها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علم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باشند</w:t>
      </w:r>
      <w:r w:rsidR="00C832C3" w:rsidRPr="005E3947">
        <w:rPr>
          <w:rFonts w:ascii="IRLotus" w:hAnsi="IRLotus" w:cs="B Lotus"/>
          <w:sz w:val="32"/>
          <w:szCs w:val="32"/>
        </w:rPr>
        <w:t>.</w:t>
      </w:r>
    </w:p>
    <w:p w14:paraId="14EDB472" w14:textId="6BD09960" w:rsidR="00C832C3" w:rsidRPr="005E3947" w:rsidRDefault="00B61745" w:rsidP="00C832C3">
      <w:pPr>
        <w:bidi/>
        <w:jc w:val="both"/>
        <w:rPr>
          <w:rFonts w:ascii="IRLotus" w:hAnsi="IRLotus" w:cs="B Lotus"/>
          <w:sz w:val="32"/>
          <w:szCs w:val="32"/>
          <w:rtl/>
        </w:rPr>
      </w:pPr>
      <w:r w:rsidRPr="005E3947">
        <w:rPr>
          <w:rFonts w:ascii="IRLotus" w:hAnsi="IRLotus" w:cs="B Lotus" w:hint="cs"/>
          <w:sz w:val="32"/>
          <w:szCs w:val="32"/>
          <w:rtl/>
        </w:rPr>
        <w:t xml:space="preserve">ب. ایجاد 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فرصت‌ها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همکار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و شبکه‌ساز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>: دوره پسا دکتر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فرصت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است برا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همکار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با محققان برجسته و شبکه‌ساز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با افراد متخصص در حوزه‌ها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مختلف. 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ن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همکار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ها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م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تواند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منجر به پروژه‌ها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مشترک و 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جاد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ارتباطات 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 xml:space="preserve">علمی </w:t>
      </w:r>
      <w:r w:rsidR="00C832C3" w:rsidRPr="005E3947">
        <w:rPr>
          <w:rFonts w:ascii="IRLotus" w:hAnsi="IRLotus" w:cs="B Lotus"/>
          <w:sz w:val="32"/>
          <w:szCs w:val="32"/>
          <w:rtl/>
        </w:rPr>
        <w:t>شود</w:t>
      </w:r>
      <w:r w:rsidR="00C832C3" w:rsidRPr="005E3947">
        <w:rPr>
          <w:rFonts w:ascii="IRLotus" w:hAnsi="IRLotus" w:cs="B Lotus"/>
          <w:sz w:val="32"/>
          <w:szCs w:val="32"/>
        </w:rPr>
        <w:t>.</w:t>
      </w:r>
    </w:p>
    <w:p w14:paraId="7E303E45" w14:textId="026C022E" w:rsidR="00C832C3" w:rsidRPr="005E3947" w:rsidRDefault="00B61745" w:rsidP="00C832C3">
      <w:pPr>
        <w:bidi/>
        <w:jc w:val="both"/>
        <w:rPr>
          <w:rFonts w:ascii="IRLotus" w:hAnsi="IRLotus" w:cs="B Lotus"/>
          <w:sz w:val="32"/>
          <w:szCs w:val="32"/>
          <w:rtl/>
        </w:rPr>
      </w:pPr>
      <w:r w:rsidRPr="005E3947">
        <w:rPr>
          <w:rFonts w:ascii="IRLotus" w:hAnsi="IRLotus" w:cs="B Lotus" w:hint="cs"/>
          <w:sz w:val="32"/>
          <w:szCs w:val="32"/>
          <w:rtl/>
        </w:rPr>
        <w:t xml:space="preserve">ج. 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توسعه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توانا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یی‌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ها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پژوهش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5E3947">
        <w:rPr>
          <w:rFonts w:ascii="IRLotus" w:hAnsi="IRLotus" w:cs="B Lotus"/>
          <w:sz w:val="32"/>
          <w:szCs w:val="32"/>
          <w:rtl/>
        </w:rPr>
        <w:t>: دوره پسا</w:t>
      </w:r>
      <w:r w:rsidR="00C832C3" w:rsidRPr="005E3947">
        <w:rPr>
          <w:rFonts w:ascii="IRLotus" w:hAnsi="IRLotus" w:cs="B Lotus"/>
          <w:sz w:val="32"/>
          <w:szCs w:val="32"/>
          <w:rtl/>
        </w:rPr>
        <w:t>دکتر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5E3947">
        <w:rPr>
          <w:rFonts w:ascii="IRLotus" w:hAnsi="IRLotus" w:cs="B Lotus"/>
          <w:sz w:val="32"/>
          <w:szCs w:val="32"/>
          <w:rtl/>
        </w:rPr>
        <w:t xml:space="preserve"> به فارغ</w:t>
      </w:r>
      <w:r w:rsidR="005E3947">
        <w:rPr>
          <w:rFonts w:ascii="IRLotus" w:hAnsi="IRLotus" w:cs="B Lotus"/>
          <w:sz w:val="32"/>
          <w:szCs w:val="32"/>
          <w:rtl/>
        </w:rPr>
        <w:softHyphen/>
      </w:r>
      <w:r w:rsidR="00C832C3" w:rsidRPr="005E3947">
        <w:rPr>
          <w:rFonts w:ascii="IRLotus" w:hAnsi="IRLotus" w:cs="B Lotus"/>
          <w:sz w:val="32"/>
          <w:szCs w:val="32"/>
          <w:rtl/>
        </w:rPr>
        <w:t>التحص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لان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کمک م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کند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تا توانا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یی‌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ها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پژوهش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خود را تقو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ت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کنند و با استفاده از 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ن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توانا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یی‌</w:t>
      </w:r>
      <w:r w:rsidR="00C832C3" w:rsidRPr="005E3947">
        <w:rPr>
          <w:rFonts w:ascii="IRLotus" w:hAnsi="IRLotus" w:cs="B Lotus" w:hint="eastAsia"/>
          <w:sz w:val="32"/>
          <w:szCs w:val="32"/>
          <w:rtl/>
        </w:rPr>
        <w:t>ها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بتوانند مسائل 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علمی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را مورد بررس</w:t>
      </w:r>
      <w:r w:rsidR="00C832C3" w:rsidRPr="005E3947">
        <w:rPr>
          <w:rFonts w:ascii="IRLotus" w:hAnsi="IRLotus" w:cs="B Lotus" w:hint="cs"/>
          <w:sz w:val="32"/>
          <w:szCs w:val="32"/>
          <w:rtl/>
        </w:rPr>
        <w:t>ی</w:t>
      </w:r>
      <w:r w:rsidR="00C832C3" w:rsidRPr="005E3947">
        <w:rPr>
          <w:rFonts w:ascii="IRLotus" w:hAnsi="IRLotus" w:cs="B Lotus"/>
          <w:sz w:val="32"/>
          <w:szCs w:val="32"/>
          <w:rtl/>
        </w:rPr>
        <w:t xml:space="preserve"> قرار دهند</w:t>
      </w:r>
      <w:r w:rsidR="00C832C3" w:rsidRPr="005E3947">
        <w:rPr>
          <w:rFonts w:ascii="IRLotus" w:hAnsi="IRLotus" w:cs="B Lotus"/>
          <w:sz w:val="32"/>
          <w:szCs w:val="32"/>
        </w:rPr>
        <w:t>.</w:t>
      </w:r>
    </w:p>
    <w:p w14:paraId="566845E9" w14:textId="73F621CC" w:rsidR="003652F8" w:rsidRPr="005E3947" w:rsidRDefault="003652F8" w:rsidP="003652F8">
      <w:pPr>
        <w:bidi/>
        <w:jc w:val="both"/>
        <w:rPr>
          <w:rFonts w:ascii="IRLotus" w:hAnsi="IRLotus" w:cs="B Lotus"/>
          <w:sz w:val="32"/>
          <w:szCs w:val="32"/>
          <w:rtl/>
          <w:lang w:bidi="fa-IR"/>
        </w:rPr>
      </w:pP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lastRenderedPageBreak/>
        <w:t xml:space="preserve">ماده </w:t>
      </w:r>
      <w:r w:rsidR="00C832C3"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6</w:t>
      </w: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 xml:space="preserve">. </w:t>
      </w:r>
      <w:r w:rsid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طرح</w:t>
      </w:r>
      <w:r w:rsidR="005E3947">
        <w:rPr>
          <w:rFonts w:ascii="IRLotus" w:hAnsi="IRLotus" w:cs="B Lotus"/>
          <w:b/>
          <w:bCs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های پژوهش و فناوری کارائی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: منظور طرح های پژوهش و فناوری است که استاد میزبان از طریق آن اقدام به جذب منابع مالی و گرنت های پژوهش و فناور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ی از مجموعه های خارج از مرکز می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نماید.</w:t>
      </w:r>
    </w:p>
    <w:p w14:paraId="66B5593D" w14:textId="1B1B792F" w:rsidR="00B61745" w:rsidRPr="005E3947" w:rsidRDefault="00233D8D" w:rsidP="00233D8D">
      <w:pPr>
        <w:bidi/>
        <w:jc w:val="both"/>
        <w:rPr>
          <w:rFonts w:ascii="IRLotus" w:hAnsi="IRLotus" w:cs="B Lotus"/>
          <w:sz w:val="32"/>
          <w:szCs w:val="32"/>
          <w:rtl/>
          <w:lang w:bidi="fa-IR"/>
        </w:rPr>
      </w:pPr>
      <w:r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ماده 7. مدت زمان دوره پسا</w:t>
      </w:r>
      <w:r w:rsidR="00B61745"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 xml:space="preserve">دکتری:  </w:t>
      </w:r>
      <w:r>
        <w:rPr>
          <w:rFonts w:ascii="IRLotus" w:hAnsi="IRLotus" w:cs="B Lotus" w:hint="cs"/>
          <w:sz w:val="32"/>
          <w:szCs w:val="32"/>
          <w:rtl/>
          <w:lang w:bidi="fa-IR"/>
        </w:rPr>
        <w:t>دوره پژوهشی پسا</w:t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>دکتری</w:t>
      </w:r>
      <w:r w:rsidR="00B61745"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 xml:space="preserve"> </w:t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>یکسال</w:t>
      </w:r>
      <w:r>
        <w:rPr>
          <w:rFonts w:ascii="IRLotus" w:hAnsi="IRLotus" w:cs="B Lotus" w:hint="cs"/>
          <w:sz w:val="32"/>
          <w:szCs w:val="32"/>
          <w:rtl/>
          <w:lang w:bidi="fa-IR"/>
        </w:rPr>
        <w:t xml:space="preserve"> است و در صورت لزوم و تایید استاد راهنما تا</w:t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دو سال می</w:t>
      </w:r>
      <w:r>
        <w:rPr>
          <w:rFonts w:ascii="IRLotus" w:hAnsi="IRLotus" w:cs="B Lotus"/>
          <w:sz w:val="32"/>
          <w:szCs w:val="32"/>
          <w:rtl/>
          <w:lang w:bidi="fa-IR"/>
        </w:rPr>
        <w:softHyphen/>
      </w:r>
      <w:r w:rsidR="00B61745" w:rsidRPr="005E3947">
        <w:rPr>
          <w:rFonts w:ascii="IRLotus" w:hAnsi="IRLotus" w:cs="B Lotus" w:hint="cs"/>
          <w:sz w:val="32"/>
          <w:szCs w:val="32"/>
          <w:rtl/>
          <w:lang w:bidi="fa-IR"/>
        </w:rPr>
        <w:t>باشد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.</w:t>
      </w:r>
    </w:p>
    <w:p w14:paraId="794ED854" w14:textId="0E4F47D2" w:rsidR="003652F8" w:rsidRPr="005E3947" w:rsidRDefault="003652F8" w:rsidP="005E3947">
      <w:pPr>
        <w:bidi/>
        <w:spacing w:line="240" w:lineRule="auto"/>
        <w:jc w:val="both"/>
        <w:rPr>
          <w:rFonts w:ascii="IRLotus" w:hAnsi="IRLotus" w:cs="B Lotus"/>
          <w:b/>
          <w:bCs/>
          <w:sz w:val="32"/>
          <w:szCs w:val="32"/>
          <w:rtl/>
        </w:rPr>
      </w:pPr>
      <w:r w:rsidRPr="005E3947">
        <w:rPr>
          <w:rFonts w:ascii="IRLotus" w:hAnsi="IRLotus" w:cs="B Lotus" w:hint="cs"/>
          <w:b/>
          <w:bCs/>
          <w:sz w:val="32"/>
          <w:szCs w:val="32"/>
          <w:rtl/>
        </w:rPr>
        <w:t xml:space="preserve">ماده </w:t>
      </w:r>
      <w:r w:rsidR="00B61745" w:rsidRPr="005E3947">
        <w:rPr>
          <w:rFonts w:ascii="IRLotus" w:hAnsi="IRLotus" w:cs="B Lotus" w:hint="cs"/>
          <w:b/>
          <w:bCs/>
          <w:sz w:val="32"/>
          <w:szCs w:val="32"/>
          <w:rtl/>
        </w:rPr>
        <w:t>8</w:t>
      </w:r>
      <w:r w:rsidRPr="005E3947">
        <w:rPr>
          <w:rFonts w:ascii="IRLotus" w:hAnsi="IRLotus" w:cs="B Lotus" w:hint="cs"/>
          <w:b/>
          <w:bCs/>
          <w:sz w:val="32"/>
          <w:szCs w:val="32"/>
          <w:rtl/>
        </w:rPr>
        <w:t xml:space="preserve">. </w:t>
      </w:r>
      <w:r w:rsidRPr="005E3947">
        <w:rPr>
          <w:rFonts w:ascii="IRLotus" w:hAnsi="IRLotus" w:cs="B Lotus" w:hint="eastAsia"/>
          <w:b/>
          <w:bCs/>
          <w:sz w:val="32"/>
          <w:szCs w:val="32"/>
          <w:rtl/>
        </w:rPr>
        <w:t>فرا</w:t>
      </w:r>
      <w:r w:rsidRPr="005E3947">
        <w:rPr>
          <w:rFonts w:ascii="IRLotus" w:hAnsi="IRLotus" w:cs="B Lotus" w:hint="cs"/>
          <w:b/>
          <w:bCs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b/>
          <w:bCs/>
          <w:sz w:val="32"/>
          <w:szCs w:val="32"/>
          <w:rtl/>
        </w:rPr>
        <w:t>ند</w:t>
      </w:r>
      <w:r w:rsidRPr="005E3947">
        <w:rPr>
          <w:rFonts w:ascii="IRLotus" w:hAnsi="IRLotus" w:cs="B Lotus"/>
          <w:b/>
          <w:bCs/>
          <w:sz w:val="32"/>
          <w:szCs w:val="32"/>
          <w:rtl/>
        </w:rPr>
        <w:t xml:space="preserve"> اجرا</w:t>
      </w:r>
      <w:r w:rsidRPr="005E3947">
        <w:rPr>
          <w:rFonts w:ascii="IRLotus" w:hAnsi="IRLotus" w:cs="B Lotus" w:hint="cs"/>
          <w:b/>
          <w:bCs/>
          <w:sz w:val="32"/>
          <w:szCs w:val="32"/>
          <w:rtl/>
        </w:rPr>
        <w:t>یی</w:t>
      </w:r>
      <w:r w:rsidRPr="005E3947">
        <w:rPr>
          <w:rFonts w:ascii="IRLotus" w:hAnsi="IRLotus" w:cs="B Lotus"/>
          <w:b/>
          <w:bCs/>
          <w:sz w:val="32"/>
          <w:szCs w:val="32"/>
          <w:rtl/>
        </w:rPr>
        <w:t xml:space="preserve"> </w:t>
      </w:r>
      <w:r w:rsidR="00D743EE" w:rsidRPr="005E3947">
        <w:rPr>
          <w:rFonts w:ascii="IRLotus" w:hAnsi="IRLotus" w:cs="B Lotus" w:hint="cs"/>
          <w:b/>
          <w:bCs/>
          <w:sz w:val="32"/>
          <w:szCs w:val="32"/>
          <w:rtl/>
        </w:rPr>
        <w:t>دوره پسادکتری</w:t>
      </w:r>
      <w:r w:rsidRPr="005E3947">
        <w:rPr>
          <w:rFonts w:ascii="IRLotus" w:hAnsi="IRLotus" w:cs="B Lotus"/>
          <w:b/>
          <w:bCs/>
          <w:sz w:val="32"/>
          <w:szCs w:val="32"/>
        </w:rPr>
        <w:t xml:space="preserve"> :</w:t>
      </w:r>
    </w:p>
    <w:p w14:paraId="60CE02CD" w14:textId="6D383E33" w:rsidR="003652F8" w:rsidRPr="005E3947" w:rsidRDefault="00B61745" w:rsidP="005E3947">
      <w:pPr>
        <w:pStyle w:val="ListParagraph"/>
        <w:numPr>
          <w:ilvl w:val="0"/>
          <w:numId w:val="12"/>
        </w:numPr>
        <w:bidi/>
        <w:spacing w:line="240" w:lineRule="auto"/>
        <w:jc w:val="both"/>
        <w:rPr>
          <w:rFonts w:ascii="IRLotus" w:hAnsi="IRLotus" w:cs="B Lotus"/>
          <w:sz w:val="32"/>
          <w:szCs w:val="32"/>
          <w:rtl/>
        </w:rPr>
      </w:pPr>
      <w:r w:rsidRPr="005E3947">
        <w:rPr>
          <w:rFonts w:ascii="IRLotus" w:hAnsi="IRLotus" w:cs="B Lotus" w:hint="cs"/>
          <w:sz w:val="32"/>
          <w:szCs w:val="32"/>
          <w:rtl/>
        </w:rPr>
        <w:t xml:space="preserve">درخواست کتبی و </w:t>
      </w:r>
      <w:r w:rsidR="003652F8" w:rsidRPr="005E3947">
        <w:rPr>
          <w:rFonts w:ascii="IRLotus" w:hAnsi="IRLotus" w:cs="B Lotus" w:hint="eastAsia"/>
          <w:sz w:val="32"/>
          <w:szCs w:val="32"/>
          <w:rtl/>
        </w:rPr>
        <w:t>ثبت</w:t>
      </w:r>
      <w:r w:rsidR="003652F8" w:rsidRPr="005E3947">
        <w:rPr>
          <w:rFonts w:ascii="IRLotus" w:hAnsi="IRLotus" w:cs="B Lotus"/>
          <w:sz w:val="32"/>
          <w:szCs w:val="32"/>
          <w:rtl/>
        </w:rPr>
        <w:t xml:space="preserve"> نام متقاض</w:t>
      </w:r>
      <w:r w:rsidR="003652F8" w:rsidRPr="005E3947">
        <w:rPr>
          <w:rFonts w:ascii="IRLotus" w:hAnsi="IRLotus" w:cs="B Lotus" w:hint="cs"/>
          <w:sz w:val="32"/>
          <w:szCs w:val="32"/>
          <w:rtl/>
        </w:rPr>
        <w:t>ی</w:t>
      </w:r>
      <w:r w:rsidR="003652F8" w:rsidRPr="005E3947">
        <w:rPr>
          <w:rFonts w:ascii="IRLotus" w:hAnsi="IRLotus" w:cs="B Lotus" w:hint="eastAsia"/>
          <w:sz w:val="32"/>
          <w:szCs w:val="32"/>
          <w:rtl/>
        </w:rPr>
        <w:t>ان</w:t>
      </w:r>
      <w:r w:rsidR="003652F8" w:rsidRPr="005E3947">
        <w:rPr>
          <w:rFonts w:ascii="IRLotus" w:hAnsi="IRLotus" w:cs="B Lotus"/>
          <w:sz w:val="32"/>
          <w:szCs w:val="32"/>
          <w:rtl/>
        </w:rPr>
        <w:t xml:space="preserve"> دوره </w:t>
      </w:r>
      <w:r w:rsidRPr="005E3947">
        <w:rPr>
          <w:rFonts w:ascii="IRLotus" w:hAnsi="IRLotus" w:cs="B Lotus" w:hint="cs"/>
          <w:sz w:val="32"/>
          <w:szCs w:val="32"/>
          <w:rtl/>
        </w:rPr>
        <w:t>و تکمیل فرم</w:t>
      </w:r>
      <w:r w:rsidR="005E3947">
        <w:rPr>
          <w:rFonts w:ascii="IRLotus" w:hAnsi="IRLotus" w:cs="B Lotus"/>
          <w:sz w:val="32"/>
          <w:szCs w:val="32"/>
          <w:rtl/>
        </w:rPr>
        <w:softHyphen/>
      </w:r>
      <w:r w:rsidRPr="005E3947">
        <w:rPr>
          <w:rFonts w:ascii="IRLotus" w:hAnsi="IRLotus" w:cs="B Lotus" w:hint="cs"/>
          <w:sz w:val="32"/>
          <w:szCs w:val="32"/>
          <w:rtl/>
        </w:rPr>
        <w:t xml:space="preserve">های مربوطه </w:t>
      </w:r>
    </w:p>
    <w:p w14:paraId="5A4E6F14" w14:textId="3DCC9EB2" w:rsidR="003652F8" w:rsidRPr="005E3947" w:rsidRDefault="003652F8" w:rsidP="005E3947">
      <w:pPr>
        <w:pStyle w:val="ListParagraph"/>
        <w:numPr>
          <w:ilvl w:val="0"/>
          <w:numId w:val="12"/>
        </w:numPr>
        <w:bidi/>
        <w:spacing w:line="240" w:lineRule="auto"/>
        <w:jc w:val="both"/>
        <w:rPr>
          <w:rFonts w:ascii="IRLotus" w:hAnsi="IRLotus" w:cs="B Lotus"/>
          <w:sz w:val="32"/>
          <w:szCs w:val="32"/>
          <w:rtl/>
        </w:rPr>
      </w:pPr>
      <w:r w:rsidRPr="005E3947">
        <w:rPr>
          <w:rFonts w:ascii="IRLotus" w:hAnsi="IRLotus" w:cs="B Lotus"/>
          <w:sz w:val="32"/>
          <w:szCs w:val="32"/>
          <w:rtl/>
        </w:rPr>
        <w:t xml:space="preserve"> </w:t>
      </w:r>
      <w:r w:rsidR="00B61745" w:rsidRPr="005E3947">
        <w:rPr>
          <w:rFonts w:ascii="IRLotus" w:hAnsi="IRLotus" w:cs="B Lotus" w:hint="cs"/>
          <w:sz w:val="32"/>
          <w:szCs w:val="32"/>
          <w:rtl/>
        </w:rPr>
        <w:t xml:space="preserve">پذیرش استاد با تعیین عنوان و موضوع پژوهشی </w:t>
      </w:r>
    </w:p>
    <w:p w14:paraId="0E082EBB" w14:textId="6D4CC946" w:rsidR="003652F8" w:rsidRPr="005E3947" w:rsidRDefault="003652F8" w:rsidP="005E3947">
      <w:pPr>
        <w:pStyle w:val="ListParagraph"/>
        <w:numPr>
          <w:ilvl w:val="0"/>
          <w:numId w:val="12"/>
        </w:numPr>
        <w:bidi/>
        <w:spacing w:line="240" w:lineRule="auto"/>
        <w:jc w:val="both"/>
        <w:rPr>
          <w:rFonts w:ascii="IRLotus" w:hAnsi="IRLotus" w:cs="B Lotus"/>
          <w:sz w:val="32"/>
          <w:szCs w:val="32"/>
          <w:rtl/>
        </w:rPr>
      </w:pPr>
      <w:r w:rsidRPr="005E3947">
        <w:rPr>
          <w:rFonts w:ascii="IRLotus" w:hAnsi="IRLotus" w:cs="B Lotus" w:hint="eastAsia"/>
          <w:sz w:val="32"/>
          <w:szCs w:val="32"/>
          <w:rtl/>
        </w:rPr>
        <w:t>بررس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طرح و محقق </w:t>
      </w:r>
      <w:r w:rsidR="00B61745" w:rsidRPr="005E3947">
        <w:rPr>
          <w:rFonts w:ascii="IRLotus" w:hAnsi="IRLotus" w:cs="B Lotus" w:hint="cs"/>
          <w:sz w:val="32"/>
          <w:szCs w:val="32"/>
          <w:rtl/>
        </w:rPr>
        <w:t xml:space="preserve">و استاد میزبان </w:t>
      </w:r>
      <w:r w:rsidRPr="005E3947">
        <w:rPr>
          <w:rFonts w:ascii="IRLotus" w:hAnsi="IRLotus" w:cs="B Lotus"/>
          <w:sz w:val="32"/>
          <w:szCs w:val="32"/>
          <w:rtl/>
        </w:rPr>
        <w:t>در کارگروه تخصص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="00B61745" w:rsidRPr="005E3947">
        <w:rPr>
          <w:rFonts w:ascii="IRLotus" w:hAnsi="IRLotus" w:cs="B Lotus" w:hint="cs"/>
          <w:sz w:val="32"/>
          <w:szCs w:val="32"/>
          <w:rtl/>
        </w:rPr>
        <w:t xml:space="preserve"> و شورای پژوهشی مرکز</w:t>
      </w:r>
    </w:p>
    <w:p w14:paraId="6AF574F4" w14:textId="695DA66C" w:rsidR="003652F8" w:rsidRPr="005E3947" w:rsidRDefault="003652F8" w:rsidP="005E3947">
      <w:pPr>
        <w:pStyle w:val="ListParagraph"/>
        <w:numPr>
          <w:ilvl w:val="0"/>
          <w:numId w:val="12"/>
        </w:numPr>
        <w:bidi/>
        <w:spacing w:line="240" w:lineRule="auto"/>
        <w:jc w:val="both"/>
        <w:rPr>
          <w:rFonts w:ascii="IRLotus" w:hAnsi="IRLotus" w:cs="B Lotus"/>
          <w:sz w:val="32"/>
          <w:szCs w:val="32"/>
        </w:rPr>
      </w:pPr>
      <w:r w:rsidRPr="005E3947">
        <w:rPr>
          <w:rFonts w:ascii="IRLotus" w:hAnsi="IRLotus" w:cs="B Lotus" w:hint="eastAsia"/>
          <w:sz w:val="32"/>
          <w:szCs w:val="32"/>
          <w:rtl/>
        </w:rPr>
        <w:t>تأم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ن</w:t>
      </w:r>
      <w:r w:rsidRPr="005E3947">
        <w:rPr>
          <w:rFonts w:ascii="IRLotus" w:hAnsi="IRLotus" w:cs="B Lotus"/>
          <w:sz w:val="32"/>
          <w:szCs w:val="32"/>
          <w:rtl/>
        </w:rPr>
        <w:t xml:space="preserve"> مال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="005E3947">
        <w:rPr>
          <w:rFonts w:ascii="IRLotus" w:hAnsi="IRLotus" w:cs="B Lotus"/>
          <w:sz w:val="32"/>
          <w:szCs w:val="32"/>
          <w:rtl/>
        </w:rPr>
        <w:t xml:space="preserve"> و پرداخت</w:t>
      </w:r>
      <w:r w:rsidR="005E3947">
        <w:rPr>
          <w:rFonts w:ascii="IRLotus" w:hAnsi="IRLotus" w:cs="B Lotus"/>
          <w:sz w:val="32"/>
          <w:szCs w:val="32"/>
          <w:rtl/>
        </w:rPr>
        <w:softHyphen/>
      </w:r>
      <w:r w:rsidRPr="005E3947">
        <w:rPr>
          <w:rFonts w:ascii="IRLotus" w:hAnsi="IRLotus" w:cs="B Lotus" w:hint="cs"/>
          <w:sz w:val="32"/>
          <w:szCs w:val="32"/>
          <w:rtl/>
        </w:rPr>
        <w:t>ها</w:t>
      </w:r>
      <w:r w:rsidRPr="005E3947">
        <w:rPr>
          <w:rFonts w:ascii="IRLotus" w:hAnsi="IRLotus" w:cs="B Lotus"/>
          <w:sz w:val="32"/>
          <w:szCs w:val="32"/>
          <w:rtl/>
        </w:rPr>
        <w:t xml:space="preserve"> در صورت تأ</w:t>
      </w:r>
      <w:r w:rsidRPr="005E3947">
        <w:rPr>
          <w:rFonts w:ascii="IRLotus" w:hAnsi="IRLotus" w:cs="B Lotus" w:hint="cs"/>
          <w:sz w:val="32"/>
          <w:szCs w:val="32"/>
          <w:rtl/>
        </w:rPr>
        <w:t>یی</w:t>
      </w:r>
      <w:r w:rsidRPr="005E3947">
        <w:rPr>
          <w:rFonts w:ascii="IRLotus" w:hAnsi="IRLotus" w:cs="B Lotus" w:hint="eastAsia"/>
          <w:sz w:val="32"/>
          <w:szCs w:val="32"/>
          <w:rtl/>
        </w:rPr>
        <w:t>د</w:t>
      </w:r>
      <w:r w:rsidRPr="005E3947">
        <w:rPr>
          <w:rFonts w:ascii="IRLotus" w:hAnsi="IRLotus" w:cs="B Lotus"/>
          <w:sz w:val="32"/>
          <w:szCs w:val="32"/>
          <w:rtl/>
        </w:rPr>
        <w:t xml:space="preserve"> در کارگروه تخصص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</w:p>
    <w:p w14:paraId="0C646D6F" w14:textId="25C8B602" w:rsidR="00D743EE" w:rsidRPr="005E3947" w:rsidRDefault="00D743EE" w:rsidP="005E3947">
      <w:pPr>
        <w:pStyle w:val="ListParagraph"/>
        <w:numPr>
          <w:ilvl w:val="0"/>
          <w:numId w:val="12"/>
        </w:numPr>
        <w:bidi/>
        <w:spacing w:line="240" w:lineRule="auto"/>
        <w:jc w:val="both"/>
        <w:rPr>
          <w:rFonts w:ascii="IRLotus" w:hAnsi="IRLotus" w:cs="B Lotus"/>
          <w:sz w:val="32"/>
          <w:szCs w:val="32"/>
          <w:rtl/>
        </w:rPr>
      </w:pPr>
      <w:r w:rsidRPr="005E3947">
        <w:rPr>
          <w:rFonts w:ascii="IRLotus" w:hAnsi="IRLotus" w:cs="B Lotus" w:hint="cs"/>
          <w:sz w:val="32"/>
          <w:szCs w:val="32"/>
          <w:rtl/>
        </w:rPr>
        <w:t>پس از تصویب و تایید</w:t>
      </w:r>
      <w:r w:rsidR="005E3947">
        <w:rPr>
          <w:rFonts w:ascii="IRLotus" w:hAnsi="IRLotus" w:cs="B Lotus" w:hint="cs"/>
          <w:sz w:val="32"/>
          <w:szCs w:val="32"/>
          <w:rtl/>
        </w:rPr>
        <w:t xml:space="preserve"> موضوع و توانایی متقاضی</w:t>
      </w:r>
      <w:r w:rsidRPr="005E3947">
        <w:rPr>
          <w:rFonts w:ascii="IRLotus" w:hAnsi="IRLotus" w:cs="B Lotus" w:hint="cs"/>
          <w:sz w:val="32"/>
          <w:szCs w:val="32"/>
          <w:rtl/>
        </w:rPr>
        <w:t>، ابلاغ به پژوهشگر و استاد میزبان</w:t>
      </w:r>
    </w:p>
    <w:p w14:paraId="404DDB39" w14:textId="506592F9" w:rsidR="00140EAF" w:rsidRPr="005E3947" w:rsidRDefault="003652F8" w:rsidP="003652F8">
      <w:pPr>
        <w:bidi/>
        <w:jc w:val="both"/>
        <w:rPr>
          <w:rFonts w:ascii="IRLotus" w:hAnsi="IRLotus" w:cs="B Lotus"/>
          <w:sz w:val="32"/>
          <w:szCs w:val="32"/>
        </w:rPr>
      </w:pP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 xml:space="preserve">ماده </w:t>
      </w:r>
      <w:r w:rsidR="00B61745"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9</w:t>
      </w: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>. امور قانونی: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 xml:space="preserve"> </w:t>
      </w:r>
      <w:r w:rsidRPr="005E3947">
        <w:rPr>
          <w:rFonts w:ascii="IRLotus" w:hAnsi="IRLotus" w:cs="B Lotus" w:hint="eastAsia"/>
          <w:sz w:val="32"/>
          <w:szCs w:val="32"/>
          <w:rtl/>
        </w:rPr>
        <w:t>به</w:t>
      </w:r>
      <w:r w:rsidRPr="005E3947">
        <w:rPr>
          <w:rFonts w:ascii="IRLotus" w:hAnsi="IRLotus" w:cs="B Lotus"/>
          <w:sz w:val="32"/>
          <w:szCs w:val="32"/>
          <w:rtl/>
        </w:rPr>
        <w:t xml:space="preserve"> کارگ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ر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محقق پسادکتر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به منزله استخدام دائم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ن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ست</w:t>
      </w:r>
      <w:r w:rsidRPr="005E3947">
        <w:rPr>
          <w:rFonts w:ascii="IRLotus" w:hAnsi="IRLotus" w:cs="B Lotus"/>
          <w:sz w:val="32"/>
          <w:szCs w:val="32"/>
          <w:rtl/>
        </w:rPr>
        <w:t xml:space="preserve"> و بعد از اتمام دوره، م</w:t>
      </w:r>
      <w:r w:rsidRPr="005E3947">
        <w:rPr>
          <w:rFonts w:ascii="IRLotus" w:hAnsi="IRLotus" w:cs="B Lotus" w:hint="cs"/>
          <w:sz w:val="32"/>
          <w:szCs w:val="32"/>
          <w:rtl/>
        </w:rPr>
        <w:t xml:space="preserve">رکز </w:t>
      </w:r>
      <w:r w:rsidRPr="005E3947">
        <w:rPr>
          <w:rFonts w:ascii="IRLotus" w:hAnsi="IRLotus" w:cs="B Lotus"/>
          <w:sz w:val="32"/>
          <w:szCs w:val="32"/>
          <w:rtl/>
        </w:rPr>
        <w:t>ه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چ</w:t>
      </w:r>
      <w:r w:rsidR="005E3947">
        <w:rPr>
          <w:rFonts w:ascii="IRLotus" w:hAnsi="IRLotus" w:cs="B Lotus"/>
          <w:sz w:val="32"/>
          <w:szCs w:val="32"/>
          <w:rtl/>
        </w:rPr>
        <w:softHyphen/>
      </w:r>
      <w:r w:rsidRPr="005E3947">
        <w:rPr>
          <w:rFonts w:ascii="IRLotus" w:hAnsi="IRLotus" w:cs="B Lotus"/>
          <w:sz w:val="32"/>
          <w:szCs w:val="32"/>
          <w:rtl/>
        </w:rPr>
        <w:t>گونه تعهد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برا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ا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جاد</w:t>
      </w:r>
      <w:r w:rsidRPr="005E3947">
        <w:rPr>
          <w:rFonts w:ascii="IRLotus" w:hAnsi="IRLotus" w:cs="B Lotus"/>
          <w:sz w:val="32"/>
          <w:szCs w:val="32"/>
          <w:rtl/>
        </w:rPr>
        <w:t xml:space="preserve"> هر نوع رابطه استخدام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با ا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شان</w:t>
      </w:r>
      <w:r w:rsidRPr="005E3947">
        <w:rPr>
          <w:rFonts w:ascii="IRLotus" w:hAnsi="IRLotus" w:cs="B Lotus"/>
          <w:sz w:val="32"/>
          <w:szCs w:val="32"/>
          <w:rtl/>
        </w:rPr>
        <w:t xml:space="preserve"> ندارد. به منظور تأک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د</w:t>
      </w:r>
      <w:r w:rsidRPr="005E3947">
        <w:rPr>
          <w:rFonts w:ascii="IRLotus" w:hAnsi="IRLotus" w:cs="B Lotus"/>
          <w:sz w:val="32"/>
          <w:szCs w:val="32"/>
          <w:rtl/>
        </w:rPr>
        <w:t xml:space="preserve"> ا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 w:hint="eastAsia"/>
          <w:sz w:val="32"/>
          <w:szCs w:val="32"/>
          <w:rtl/>
        </w:rPr>
        <w:t>ن</w:t>
      </w:r>
      <w:r w:rsidRPr="005E3947">
        <w:rPr>
          <w:rFonts w:ascii="IRLotus" w:hAnsi="IRLotus" w:cs="B Lotus"/>
          <w:sz w:val="32"/>
          <w:szCs w:val="32"/>
          <w:rtl/>
        </w:rPr>
        <w:t xml:space="preserve"> مورد، تعهدات قانون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لازم ق</w:t>
      </w:r>
      <w:r w:rsidRPr="005E3947">
        <w:rPr>
          <w:rFonts w:ascii="IRLotus" w:hAnsi="IRLotus" w:cs="B Lotus" w:hint="eastAsia"/>
          <w:sz w:val="32"/>
          <w:szCs w:val="32"/>
          <w:rtl/>
        </w:rPr>
        <w:t>بل</w:t>
      </w:r>
      <w:r w:rsidRPr="005E3947">
        <w:rPr>
          <w:rFonts w:ascii="IRLotus" w:hAnsi="IRLotus" w:cs="B Lotus"/>
          <w:sz w:val="32"/>
          <w:szCs w:val="32"/>
          <w:rtl/>
        </w:rPr>
        <w:t xml:space="preserve"> از عقد قرارداد پسادکتر</w:t>
      </w:r>
      <w:r w:rsidRPr="005E3947">
        <w:rPr>
          <w:rFonts w:ascii="IRLotus" w:hAnsi="IRLotus" w:cs="B Lotus" w:hint="cs"/>
          <w:sz w:val="32"/>
          <w:szCs w:val="32"/>
          <w:rtl/>
        </w:rPr>
        <w:t>ی</w:t>
      </w:r>
      <w:r w:rsidRPr="005E3947">
        <w:rPr>
          <w:rFonts w:ascii="IRLotus" w:hAnsi="IRLotus" w:cs="B Lotus"/>
          <w:sz w:val="32"/>
          <w:szCs w:val="32"/>
          <w:rtl/>
        </w:rPr>
        <w:t xml:space="preserve"> اخذ م</w:t>
      </w:r>
      <w:r w:rsidRPr="005E3947">
        <w:rPr>
          <w:rFonts w:ascii="IRLotus" w:hAnsi="IRLotus" w:cs="B Lotus" w:hint="cs"/>
          <w:sz w:val="32"/>
          <w:szCs w:val="32"/>
          <w:rtl/>
        </w:rPr>
        <w:t>ی‌</w:t>
      </w:r>
      <w:r w:rsidRPr="005E3947">
        <w:rPr>
          <w:rFonts w:ascii="IRLotus" w:hAnsi="IRLotus" w:cs="B Lotus" w:hint="eastAsia"/>
          <w:sz w:val="32"/>
          <w:szCs w:val="32"/>
          <w:rtl/>
        </w:rPr>
        <w:t>شود</w:t>
      </w:r>
      <w:r w:rsidRPr="005E3947">
        <w:rPr>
          <w:rFonts w:ascii="IRLotus" w:hAnsi="IRLotus" w:cs="B Lotus"/>
          <w:sz w:val="32"/>
          <w:szCs w:val="32"/>
        </w:rPr>
        <w:t>.</w:t>
      </w:r>
    </w:p>
    <w:p w14:paraId="346E28C6" w14:textId="05284A79" w:rsidR="00E45606" w:rsidRPr="005E3947" w:rsidRDefault="00D743EE" w:rsidP="00E45606">
      <w:pPr>
        <w:bidi/>
        <w:jc w:val="both"/>
        <w:rPr>
          <w:rFonts w:ascii="IRLotus" w:hAnsi="IRLotus" w:cs="B Lotus"/>
          <w:sz w:val="32"/>
          <w:szCs w:val="32"/>
        </w:rPr>
      </w:pPr>
      <w:r w:rsidRPr="005E3947">
        <w:rPr>
          <w:rFonts w:ascii="IRLotus" w:hAnsi="IRLotus" w:cs="B Lotus" w:hint="cs"/>
          <w:b/>
          <w:bCs/>
          <w:sz w:val="32"/>
          <w:szCs w:val="32"/>
          <w:rtl/>
          <w:lang w:bidi="fa-IR"/>
        </w:rPr>
        <w:t xml:space="preserve">ماده 10. صدور گواهی: </w:t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پس از پایان دوره، با تایید استاد میزبان و معاونت پژوهش مرکز، گواهی گذران</w:t>
      </w:r>
      <w:r w:rsidR="005E3947">
        <w:rPr>
          <w:rFonts w:ascii="IRLotus" w:hAnsi="IRLotus" w:cs="B Lotus" w:hint="cs"/>
          <w:sz w:val="32"/>
          <w:szCs w:val="32"/>
          <w:rtl/>
          <w:lang w:bidi="fa-IR"/>
        </w:rPr>
        <w:t>دن دوره پسادکتری پژوهشی صادر می</w:t>
      </w:r>
      <w:r w:rsidR="005E3947">
        <w:rPr>
          <w:rFonts w:ascii="IRLotus" w:hAnsi="IRLotus" w:cs="B Lotus"/>
          <w:sz w:val="32"/>
          <w:szCs w:val="32"/>
          <w:rtl/>
          <w:lang w:bidi="fa-IR"/>
        </w:rPr>
        <w:softHyphen/>
      </w:r>
      <w:r w:rsidRPr="005E3947">
        <w:rPr>
          <w:rFonts w:ascii="IRLotus" w:hAnsi="IRLotus" w:cs="B Lotus" w:hint="cs"/>
          <w:sz w:val="32"/>
          <w:szCs w:val="32"/>
          <w:rtl/>
          <w:lang w:bidi="fa-IR"/>
        </w:rPr>
        <w:t>گردد.</w:t>
      </w:r>
    </w:p>
    <w:p w14:paraId="126B9250" w14:textId="3ED2F63A" w:rsidR="00E45606" w:rsidRPr="005E3947" w:rsidRDefault="0043643B" w:rsidP="005E3947">
      <w:pPr>
        <w:bidi/>
        <w:jc w:val="both"/>
        <w:rPr>
          <w:rFonts w:ascii="IRLotus" w:hAnsi="IRLotus" w:cs="B Lotus"/>
          <w:noProof/>
          <w:sz w:val="32"/>
          <w:szCs w:val="32"/>
          <w:rtl/>
        </w:rPr>
      </w:pPr>
      <w:r w:rsidRPr="005E3947">
        <w:rPr>
          <w:rFonts w:ascii="IRLotus" w:hAnsi="IRLotus" w:cs="B Lotus" w:hint="cs"/>
          <w:b/>
          <w:bCs/>
          <w:noProof/>
          <w:sz w:val="32"/>
          <w:szCs w:val="32"/>
          <w:rtl/>
        </w:rPr>
        <w:t>ماده 11. مسئولیت و نظارت بر آیین</w:t>
      </w:r>
      <w:r w:rsidR="005E3947">
        <w:rPr>
          <w:rFonts w:ascii="IRLotus" w:hAnsi="IRLotus" w:cs="B Lotus"/>
          <w:b/>
          <w:bCs/>
          <w:noProof/>
          <w:sz w:val="32"/>
          <w:szCs w:val="32"/>
          <w:rtl/>
        </w:rPr>
        <w:softHyphen/>
      </w:r>
      <w:r w:rsidRPr="005E3947">
        <w:rPr>
          <w:rFonts w:ascii="IRLotus" w:hAnsi="IRLotus" w:cs="B Lotus" w:hint="cs"/>
          <w:b/>
          <w:bCs/>
          <w:noProof/>
          <w:sz w:val="32"/>
          <w:szCs w:val="32"/>
          <w:rtl/>
        </w:rPr>
        <w:t>نامه:</w:t>
      </w:r>
      <w:r w:rsidR="005E3947">
        <w:rPr>
          <w:rFonts w:ascii="IRLotus" w:hAnsi="IRLotus" w:cs="B Lotus" w:hint="cs"/>
          <w:noProof/>
          <w:sz w:val="32"/>
          <w:szCs w:val="32"/>
          <w:rtl/>
        </w:rPr>
        <w:t xml:space="preserve"> مسئولیت حسن انجام این آیین</w:t>
      </w:r>
      <w:r w:rsidR="005E3947">
        <w:rPr>
          <w:rFonts w:ascii="IRLotus" w:hAnsi="IRLotus" w:cs="B Lotus"/>
          <w:noProof/>
          <w:sz w:val="32"/>
          <w:szCs w:val="32"/>
          <w:rtl/>
        </w:rPr>
        <w:softHyphen/>
      </w:r>
      <w:r w:rsidRPr="005E3947">
        <w:rPr>
          <w:rFonts w:ascii="IRLotus" w:hAnsi="IRLotus" w:cs="B Lotus" w:hint="cs"/>
          <w:noProof/>
          <w:sz w:val="32"/>
          <w:szCs w:val="32"/>
          <w:rtl/>
        </w:rPr>
        <w:t>نامه و نظارت بر فرایندها تا تحقق کامل و اتما</w:t>
      </w:r>
      <w:r w:rsidR="005E3947">
        <w:rPr>
          <w:rFonts w:ascii="IRLotus" w:hAnsi="IRLotus" w:cs="B Lotus" w:hint="cs"/>
          <w:noProof/>
          <w:sz w:val="32"/>
          <w:szCs w:val="32"/>
          <w:rtl/>
        </w:rPr>
        <w:t>م دوره، با معاونت پژوهش مرکز می</w:t>
      </w:r>
      <w:r w:rsidR="005E3947">
        <w:rPr>
          <w:rFonts w:ascii="IRLotus" w:hAnsi="IRLotus" w:cs="B Lotus"/>
          <w:noProof/>
          <w:sz w:val="32"/>
          <w:szCs w:val="32"/>
          <w:rtl/>
        </w:rPr>
        <w:softHyphen/>
      </w:r>
      <w:r w:rsidRPr="005E3947">
        <w:rPr>
          <w:rFonts w:ascii="IRLotus" w:hAnsi="IRLotus" w:cs="B Lotus" w:hint="cs"/>
          <w:noProof/>
          <w:sz w:val="32"/>
          <w:szCs w:val="32"/>
          <w:rtl/>
        </w:rPr>
        <w:t>باشد.</w:t>
      </w:r>
    </w:p>
    <w:p w14:paraId="66CD4C3C" w14:textId="77A7626D" w:rsidR="0043643B" w:rsidRPr="005E3947" w:rsidRDefault="0043643B" w:rsidP="009B77AB">
      <w:pPr>
        <w:bidi/>
        <w:jc w:val="both"/>
        <w:rPr>
          <w:rFonts w:ascii="IRLotus" w:hAnsi="IRLotus" w:cs="B Lotus"/>
          <w:sz w:val="32"/>
          <w:szCs w:val="32"/>
        </w:rPr>
      </w:pPr>
      <w:r w:rsidRPr="005E3947">
        <w:rPr>
          <w:rFonts w:ascii="IRLotus" w:hAnsi="IRLotus" w:cs="B Lotus" w:hint="cs"/>
          <w:b/>
          <w:bCs/>
          <w:noProof/>
          <w:sz w:val="32"/>
          <w:szCs w:val="32"/>
          <w:rtl/>
        </w:rPr>
        <w:t>ماده 12.</w:t>
      </w:r>
      <w:r w:rsidR="0088672F" w:rsidRPr="005E3947">
        <w:rPr>
          <w:rFonts w:ascii="IRLotus" w:hAnsi="IRLotus" w:cs="B Lotus" w:hint="cs"/>
          <w:noProof/>
          <w:sz w:val="32"/>
          <w:szCs w:val="32"/>
          <w:rtl/>
        </w:rPr>
        <w:t xml:space="preserve"> </w:t>
      </w:r>
      <w:r w:rsidR="0088672F" w:rsidRPr="005E3947">
        <w:rPr>
          <w:rFonts w:ascii="IRLotus" w:hAnsi="IRLotus" w:cs="B Lotus" w:hint="cs"/>
          <w:b/>
          <w:bCs/>
          <w:noProof/>
          <w:sz w:val="32"/>
          <w:szCs w:val="32"/>
          <w:rtl/>
        </w:rPr>
        <w:t>اعتبار آیین نامه:</w:t>
      </w:r>
      <w:r w:rsidR="0088672F" w:rsidRPr="005E3947">
        <w:rPr>
          <w:rFonts w:ascii="IRLotus" w:hAnsi="IRLotus" w:cs="B Lotus" w:hint="cs"/>
          <w:noProof/>
          <w:sz w:val="32"/>
          <w:szCs w:val="32"/>
          <w:rtl/>
        </w:rPr>
        <w:t xml:space="preserve"> </w:t>
      </w:r>
      <w:r w:rsidRPr="005E3947">
        <w:rPr>
          <w:rFonts w:ascii="IRLotus" w:hAnsi="IRLotus" w:cs="B Lotus" w:hint="cs"/>
          <w:noProof/>
          <w:sz w:val="32"/>
          <w:szCs w:val="32"/>
          <w:rtl/>
        </w:rPr>
        <w:t>این آیین نامه در 12 ماده در تاریخ 1</w:t>
      </w:r>
      <w:r w:rsidR="005E3947">
        <w:rPr>
          <w:rFonts w:ascii="IRLotus" w:hAnsi="IRLotus" w:cs="B Lotus" w:hint="cs"/>
          <w:noProof/>
          <w:sz w:val="32"/>
          <w:szCs w:val="32"/>
          <w:rtl/>
        </w:rPr>
        <w:t>5</w:t>
      </w:r>
      <w:r w:rsidRPr="005E3947">
        <w:rPr>
          <w:rFonts w:ascii="IRLotus" w:hAnsi="IRLotus" w:cs="B Lotus" w:hint="cs"/>
          <w:noProof/>
          <w:sz w:val="32"/>
          <w:szCs w:val="32"/>
          <w:rtl/>
        </w:rPr>
        <w:t>/</w:t>
      </w:r>
      <w:r w:rsidR="009B77AB">
        <w:rPr>
          <w:rFonts w:ascii="IRLotus" w:hAnsi="IRLotus" w:cs="B Lotus" w:hint="cs"/>
          <w:noProof/>
          <w:sz w:val="32"/>
          <w:szCs w:val="32"/>
          <w:rtl/>
        </w:rPr>
        <w:t>08</w:t>
      </w:r>
      <w:r w:rsidRPr="005E3947">
        <w:rPr>
          <w:rFonts w:ascii="IRLotus" w:hAnsi="IRLotus" w:cs="B Lotus" w:hint="cs"/>
          <w:noProof/>
          <w:sz w:val="32"/>
          <w:szCs w:val="32"/>
          <w:rtl/>
        </w:rPr>
        <w:t>/1402 به تصویب شورای پژوهش مرکز و سپس تایید ریاست مرکز پژوهشی رسید و از تاریخ مذکور، لازم الاجرا می باشد.</w:t>
      </w:r>
    </w:p>
    <w:sectPr w:rsidR="0043643B" w:rsidRPr="005E3947" w:rsidSect="00C16424">
      <w:footerReference w:type="default" r:id="rId9"/>
      <w:pgSz w:w="11907" w:h="16840" w:code="9"/>
      <w:pgMar w:top="810" w:right="1287" w:bottom="1135" w:left="1080" w:header="720" w:footer="587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CED9" w14:textId="77777777" w:rsidR="007D7F0B" w:rsidRDefault="007D7F0B" w:rsidP="008D1774">
      <w:pPr>
        <w:spacing w:after="0" w:line="240" w:lineRule="auto"/>
      </w:pPr>
      <w:r>
        <w:separator/>
      </w:r>
    </w:p>
  </w:endnote>
  <w:endnote w:type="continuationSeparator" w:id="0">
    <w:p w14:paraId="52F7080E" w14:textId="77777777" w:rsidR="007D7F0B" w:rsidRDefault="007D7F0B" w:rsidP="008D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Lotus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5094"/>
      <w:docPartObj>
        <w:docPartGallery w:val="Page Numbers (Bottom of Page)"/>
        <w:docPartUnique/>
      </w:docPartObj>
    </w:sdtPr>
    <w:sdtEndPr/>
    <w:sdtContent>
      <w:p w14:paraId="10E29174" w14:textId="29D5EF46" w:rsidR="000E14AB" w:rsidRDefault="002F39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5F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F2D7AB" w14:textId="77777777" w:rsidR="000E14AB" w:rsidRDefault="000E1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3A786" w14:textId="77777777" w:rsidR="007D7F0B" w:rsidRDefault="007D7F0B" w:rsidP="008D1774">
      <w:pPr>
        <w:spacing w:after="0" w:line="240" w:lineRule="auto"/>
      </w:pPr>
      <w:r>
        <w:separator/>
      </w:r>
    </w:p>
  </w:footnote>
  <w:footnote w:type="continuationSeparator" w:id="0">
    <w:p w14:paraId="24988ACA" w14:textId="77777777" w:rsidR="007D7F0B" w:rsidRDefault="007D7F0B" w:rsidP="008D1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2784D"/>
    <w:multiLevelType w:val="hybridMultilevel"/>
    <w:tmpl w:val="B0B49BFC"/>
    <w:lvl w:ilvl="0" w:tplc="FE801E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5699"/>
    <w:multiLevelType w:val="hybridMultilevel"/>
    <w:tmpl w:val="CF6CD99C"/>
    <w:lvl w:ilvl="0" w:tplc="D17E8766">
      <w:start w:val="2"/>
      <w:numFmt w:val="bullet"/>
      <w:lvlText w:val="-"/>
      <w:lvlJc w:val="left"/>
      <w:pPr>
        <w:ind w:left="720" w:hanging="360"/>
      </w:pPr>
      <w:rPr>
        <w:rFonts w:ascii="IRLotus" w:eastAsiaTheme="minorHAnsi" w:hAnsi="IRLotus" w:cs="IR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D106F"/>
    <w:multiLevelType w:val="hybridMultilevel"/>
    <w:tmpl w:val="6904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96DCB"/>
    <w:multiLevelType w:val="hybridMultilevel"/>
    <w:tmpl w:val="43D0D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C4A86"/>
    <w:multiLevelType w:val="hybridMultilevel"/>
    <w:tmpl w:val="575AA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C37B2"/>
    <w:multiLevelType w:val="hybridMultilevel"/>
    <w:tmpl w:val="7110FB84"/>
    <w:lvl w:ilvl="0" w:tplc="5928AEDA">
      <w:start w:val="1"/>
      <w:numFmt w:val="decimal"/>
      <w:lvlText w:val="%1-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554638B4"/>
    <w:multiLevelType w:val="hybridMultilevel"/>
    <w:tmpl w:val="D7EE4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CB7A19"/>
    <w:multiLevelType w:val="hybridMultilevel"/>
    <w:tmpl w:val="C47ECD76"/>
    <w:lvl w:ilvl="0" w:tplc="FB78A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E7492"/>
    <w:multiLevelType w:val="hybridMultilevel"/>
    <w:tmpl w:val="EF182A60"/>
    <w:lvl w:ilvl="0" w:tplc="0C00C6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22513"/>
    <w:multiLevelType w:val="hybridMultilevel"/>
    <w:tmpl w:val="9A0C5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C04B4"/>
    <w:multiLevelType w:val="hybridMultilevel"/>
    <w:tmpl w:val="CDDAD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F7640"/>
    <w:multiLevelType w:val="hybridMultilevel"/>
    <w:tmpl w:val="A78AE368"/>
    <w:lvl w:ilvl="0" w:tplc="513CE8E2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1"/>
  </w:num>
  <w:num w:numId="5">
    <w:abstractNumId w:val="3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2F"/>
    <w:rsid w:val="0001495C"/>
    <w:rsid w:val="00030BB4"/>
    <w:rsid w:val="00083FD7"/>
    <w:rsid w:val="00095764"/>
    <w:rsid w:val="000E14AB"/>
    <w:rsid w:val="001276AB"/>
    <w:rsid w:val="00140EAF"/>
    <w:rsid w:val="00165B2A"/>
    <w:rsid w:val="00176107"/>
    <w:rsid w:val="00196298"/>
    <w:rsid w:val="001B571A"/>
    <w:rsid w:val="001F2D12"/>
    <w:rsid w:val="00233D8D"/>
    <w:rsid w:val="00234E09"/>
    <w:rsid w:val="002849A6"/>
    <w:rsid w:val="002A5744"/>
    <w:rsid w:val="002F3989"/>
    <w:rsid w:val="002F59EE"/>
    <w:rsid w:val="003652F8"/>
    <w:rsid w:val="00367C2D"/>
    <w:rsid w:val="003807B6"/>
    <w:rsid w:val="003D3F29"/>
    <w:rsid w:val="0043643B"/>
    <w:rsid w:val="00436D70"/>
    <w:rsid w:val="0046722B"/>
    <w:rsid w:val="00484019"/>
    <w:rsid w:val="00537D1C"/>
    <w:rsid w:val="005527B3"/>
    <w:rsid w:val="005928FF"/>
    <w:rsid w:val="005D6F25"/>
    <w:rsid w:val="005E3947"/>
    <w:rsid w:val="00626424"/>
    <w:rsid w:val="00637CD5"/>
    <w:rsid w:val="00682DCC"/>
    <w:rsid w:val="006A31D9"/>
    <w:rsid w:val="006A7475"/>
    <w:rsid w:val="006B1127"/>
    <w:rsid w:val="00786C4F"/>
    <w:rsid w:val="00787024"/>
    <w:rsid w:val="007B700B"/>
    <w:rsid w:val="007D7F0B"/>
    <w:rsid w:val="007E258C"/>
    <w:rsid w:val="007F650C"/>
    <w:rsid w:val="00860BBF"/>
    <w:rsid w:val="0088672F"/>
    <w:rsid w:val="008953F0"/>
    <w:rsid w:val="008D1774"/>
    <w:rsid w:val="00903376"/>
    <w:rsid w:val="00923456"/>
    <w:rsid w:val="00974AD1"/>
    <w:rsid w:val="009A3A54"/>
    <w:rsid w:val="009A6E5F"/>
    <w:rsid w:val="009B6AE2"/>
    <w:rsid w:val="009B77AB"/>
    <w:rsid w:val="009C00B9"/>
    <w:rsid w:val="009C210F"/>
    <w:rsid w:val="009C4037"/>
    <w:rsid w:val="00A10E8E"/>
    <w:rsid w:val="00A17CCB"/>
    <w:rsid w:val="00A2189E"/>
    <w:rsid w:val="00A40D14"/>
    <w:rsid w:val="00A84228"/>
    <w:rsid w:val="00AA3A2F"/>
    <w:rsid w:val="00AB5F5A"/>
    <w:rsid w:val="00AD62A9"/>
    <w:rsid w:val="00B2472D"/>
    <w:rsid w:val="00B32238"/>
    <w:rsid w:val="00B476B4"/>
    <w:rsid w:val="00B61745"/>
    <w:rsid w:val="00B76FA5"/>
    <w:rsid w:val="00BC79DB"/>
    <w:rsid w:val="00C076DF"/>
    <w:rsid w:val="00C16424"/>
    <w:rsid w:val="00C832C3"/>
    <w:rsid w:val="00CA3BB3"/>
    <w:rsid w:val="00CD0C65"/>
    <w:rsid w:val="00CE28AE"/>
    <w:rsid w:val="00CF3E29"/>
    <w:rsid w:val="00D743EE"/>
    <w:rsid w:val="00D76CC7"/>
    <w:rsid w:val="00E1546D"/>
    <w:rsid w:val="00E4170D"/>
    <w:rsid w:val="00E42A3D"/>
    <w:rsid w:val="00E45606"/>
    <w:rsid w:val="00E51DC7"/>
    <w:rsid w:val="00E9548F"/>
    <w:rsid w:val="00E9604F"/>
    <w:rsid w:val="00E97FD7"/>
    <w:rsid w:val="00EA3FC1"/>
    <w:rsid w:val="00EC41AE"/>
    <w:rsid w:val="00F20060"/>
    <w:rsid w:val="00F3066B"/>
    <w:rsid w:val="00F31E69"/>
    <w:rsid w:val="00F749D0"/>
    <w:rsid w:val="00FC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FCE0C"/>
  <w15:docId w15:val="{C0BB1BFA-6DF4-4449-8D69-4685FF11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228"/>
  </w:style>
  <w:style w:type="paragraph" w:styleId="Heading1">
    <w:name w:val="heading 1"/>
    <w:basedOn w:val="Normal"/>
    <w:next w:val="Normal"/>
    <w:link w:val="Heading1Char"/>
    <w:uiPriority w:val="9"/>
    <w:qFormat/>
    <w:rsid w:val="00B247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Heading1"/>
    <w:qFormat/>
    <w:rsid w:val="00B2472D"/>
    <w:pPr>
      <w:bidi/>
    </w:pPr>
    <w:rPr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B24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527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1774"/>
  </w:style>
  <w:style w:type="paragraph" w:styleId="Footer">
    <w:name w:val="footer"/>
    <w:basedOn w:val="Normal"/>
    <w:link w:val="FooterChar"/>
    <w:uiPriority w:val="99"/>
    <w:unhideWhenUsed/>
    <w:rsid w:val="008D17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774"/>
  </w:style>
  <w:style w:type="character" w:customStyle="1" w:styleId="hps">
    <w:name w:val="hps"/>
    <w:basedOn w:val="DefaultParagraphFont"/>
    <w:rsid w:val="006B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856AD-8767-462D-981A-2CF5BD00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hr_samenivesal</dc:creator>
  <cp:lastModifiedBy>RePack by Diakov</cp:lastModifiedBy>
  <cp:revision>2</cp:revision>
  <cp:lastPrinted>2023-12-27T09:38:00Z</cp:lastPrinted>
  <dcterms:created xsi:type="dcterms:W3CDTF">2024-05-10T08:00:00Z</dcterms:created>
  <dcterms:modified xsi:type="dcterms:W3CDTF">2024-05-10T08:00:00Z</dcterms:modified>
</cp:coreProperties>
</file>